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Ind w:w="-762" w:type="dxa"/>
        <w:tblLayout w:type="fixed"/>
        <w:tblLook w:val="04A0" w:firstRow="1" w:lastRow="0" w:firstColumn="1" w:lastColumn="0" w:noHBand="0" w:noVBand="1"/>
      </w:tblPr>
      <w:tblGrid>
        <w:gridCol w:w="1181"/>
        <w:gridCol w:w="9303"/>
      </w:tblGrid>
      <w:tr w:rsidR="008C100F" w:rsidRPr="00D318E2" w:rsidTr="00DC052C">
        <w:trPr>
          <w:trHeight w:val="1554"/>
        </w:trPr>
        <w:tc>
          <w:tcPr>
            <w:tcW w:w="1181" w:type="dxa"/>
            <w:hideMark/>
          </w:tcPr>
          <w:p w:rsidR="008C100F" w:rsidRPr="00D318E2" w:rsidRDefault="0078444A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4.15pt;margin-top:.85pt;width:66.75pt;height:1in;z-index:251659264">
                  <v:imagedata r:id="rId4" o:title=""/>
                </v:shape>
                <o:OLEObject Type="Embed" ProgID="Word.Picture.8" ShapeID="_x0000_s1027" DrawAspect="Content" ObjectID="_1627893066" r:id="rId5">
                  <o:FieldCodes>\* MERGEFORMAT</o:FieldCodes>
                </o:OLEObject>
              </w:object>
            </w:r>
            <w:r>
              <w:rPr>
                <w:rFonts w:ascii="Times New Roman" w:eastAsia="Calibri" w:hAnsi="Times New Roman" w:cs="Times New Roman"/>
                <w:noProof/>
                <w:lang w:eastAsia="id-ID"/>
              </w:rPr>
              <w:pict>
                <v:line id="Straight Connector 7" o:spid="_x0000_s1026" style="position:absolute;left:0;text-align:left;z-index:251660288;visibility:visible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<v:stroke linestyle="thinThick" joinstyle="miter"/>
                </v:line>
              </w:pict>
            </w:r>
          </w:p>
        </w:tc>
        <w:tc>
          <w:tcPr>
            <w:tcW w:w="9303" w:type="dxa"/>
            <w:hideMark/>
          </w:tcPr>
          <w:p w:rsidR="008C100F" w:rsidRPr="00EE7A5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RISET, TEKNOLOGI  DAN PENDIDIKAN TINGGI</w:t>
            </w:r>
          </w:p>
          <w:p w:rsidR="008C100F" w:rsidRPr="005B241B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UNIVERSITAS SEBELAS MARET</w:t>
            </w:r>
          </w:p>
          <w:p w:rsidR="008C100F" w:rsidRPr="00113C8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 PENELITIAN DAN PENGABDIAN KEPADA MASYARAKAT</w:t>
            </w:r>
          </w:p>
          <w:p w:rsidR="008C100F" w:rsidRPr="0007196E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. (0271) 632916 Fax.(0271) 632368</w:t>
            </w:r>
          </w:p>
          <w:p w:rsidR="008C100F" w:rsidRPr="00D318E2" w:rsidRDefault="008C100F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Website http: //lppm.uns.ac.id, email: lppm@uns.ac.id</w:t>
            </w:r>
          </w:p>
        </w:tc>
      </w:tr>
    </w:tbl>
    <w:p w:rsidR="008C100F" w:rsidRPr="0028131C" w:rsidRDefault="008C100F" w:rsidP="008C100F">
      <w:pPr>
        <w:rPr>
          <w:sz w:val="16"/>
          <w:szCs w:val="16"/>
        </w:rPr>
      </w:pPr>
    </w:p>
    <w:p w:rsidR="00242AB9" w:rsidRDefault="00242AB9" w:rsidP="008C10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C100F" w:rsidRPr="00851FEA" w:rsidRDefault="008C100F" w:rsidP="008C10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BERITA ACARA SERAH TERIMA </w:t>
      </w:r>
    </w:p>
    <w:p w:rsidR="009822B4" w:rsidRPr="00851FEA" w:rsidRDefault="008C100F" w:rsidP="008C10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LAPORAN </w:t>
      </w:r>
      <w:r w:rsidR="00DE1211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KEMAJUAN</w:t>
      </w:r>
      <w:r w:rsidR="00526CA5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E1211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PENELITIAN </w:t>
      </w:r>
      <w:r w:rsidR="00D04F40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DAN PENGABDIAN </w:t>
      </w:r>
    </w:p>
    <w:p w:rsidR="008C100F" w:rsidRPr="00851FEA" w:rsidRDefault="009822B4" w:rsidP="008C10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KEPADA MASYARAKAT </w:t>
      </w:r>
      <w:r w:rsidR="003E0A2C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MANDIRI AKTIF</w:t>
      </w:r>
      <w:r w:rsidR="00526CA5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E1211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TAHUN 2019</w:t>
      </w:r>
    </w:p>
    <w:p w:rsidR="008C100F" w:rsidRPr="00851FEA" w:rsidRDefault="008C100F" w:rsidP="008C100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26CA5" w:rsidRPr="00851FEA" w:rsidRDefault="00526CA5" w:rsidP="00526CA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C100F" w:rsidRPr="00851FEA" w:rsidRDefault="00526CA5" w:rsidP="00526C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8C100F" w:rsidRPr="00851FEA" w:rsidRDefault="008C100F" w:rsidP="008C100F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Pada hari ini, ................ tanggal ...... bulan </w:t>
      </w:r>
      <w:r w:rsidRPr="00851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...................</w:t>
      </w:r>
      <w:r w:rsidR="0081686B" w:rsidRPr="00851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...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tahun </w:t>
      </w:r>
      <w:r w:rsidR="00DE1211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Dua R</w:t>
      </w: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ibu </w:t>
      </w:r>
      <w:r w:rsidR="00DE1211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Sembilan B</w:t>
      </w: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elas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bertempat di Lembaga Penelitian dan Pengabdian Kepada Masyarakat (LPPM) Universitas Sebelas Maret diadakan serah terima </w:t>
      </w:r>
      <w:proofErr w:type="spellStart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laporan</w:t>
      </w:r>
      <w:proofErr w:type="spellEnd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E1211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kemajuan</w:t>
      </w:r>
      <w:r w:rsidR="00F61C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logbook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enelitian</w:t>
      </w:r>
      <w:r w:rsidR="00D04F40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pengabdian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2B4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kepada masyarakat </w:t>
      </w:r>
      <w:proofErr w:type="spellStart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mandiri</w:t>
      </w:r>
      <w:proofErr w:type="spellEnd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aktif</w:t>
      </w:r>
      <w:proofErr w:type="spellEnd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UNS Tahun</w:t>
      </w:r>
      <w:r w:rsidR="00960D08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 dilaksanakan oleh :</w:t>
      </w:r>
    </w:p>
    <w:p w:rsidR="008C100F" w:rsidRPr="00851FEA" w:rsidRDefault="008C100F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284"/>
        <w:gridCol w:w="6633"/>
      </w:tblGrid>
      <w:tr w:rsidR="008C100F" w:rsidRPr="00851FEA" w:rsidTr="00106798">
        <w:trPr>
          <w:trHeight w:val="414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1  1.</w:t>
            </w: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633" w:type="dxa"/>
          </w:tcPr>
          <w:p w:rsidR="008C100F" w:rsidRPr="00851FEA" w:rsidRDefault="00960D08" w:rsidP="00960D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hAnsi="Times New Roman" w:cs="Times New Roman"/>
                <w:b/>
                <w:sz w:val="24"/>
                <w:szCs w:val="24"/>
              </w:rPr>
              <w:t>Prof. Dr. Widodo Muktiyo</w:t>
            </w:r>
          </w:p>
        </w:tc>
      </w:tr>
      <w:tr w:rsidR="008C100F" w:rsidRPr="00851FEA" w:rsidTr="00106798">
        <w:trPr>
          <w:trHeight w:val="414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106798" w:rsidRDefault="008C100F" w:rsidP="00106798">
            <w:pPr>
              <w:ind w:left="142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Ketua Lembaga Penelitian dan Pengabdian Kepada</w:t>
            </w:r>
            <w:r w:rsid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Masyarakat </w:t>
            </w:r>
          </w:p>
          <w:p w:rsidR="008C100F" w:rsidRPr="00851FEA" w:rsidRDefault="008C100F" w:rsidP="00106798">
            <w:pPr>
              <w:ind w:left="142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Universitas Sebelas Maret Surakarta</w:t>
            </w:r>
          </w:p>
        </w:tc>
      </w:tr>
      <w:tr w:rsidR="008C100F" w:rsidRPr="00851FEA" w:rsidTr="00106798">
        <w:trPr>
          <w:trHeight w:val="375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52" w:type="dxa"/>
            <w:gridSpan w:val="3"/>
          </w:tcPr>
          <w:p w:rsidR="008C100F" w:rsidRPr="00851FEA" w:rsidRDefault="008C100F" w:rsidP="00DC05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Disebut</w:t>
            </w:r>
            <w:proofErr w:type="spellEnd"/>
            <w:r w:rsidR="00784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sebagai</w:t>
            </w:r>
            <w:proofErr w:type="spellEnd"/>
            <w:r w:rsidR="00784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PIHAK </w:t>
            </w:r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PERTAMA</w:t>
            </w: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C100F" w:rsidRPr="00851FEA" w:rsidTr="00106798">
        <w:trPr>
          <w:trHeight w:val="455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Ketua Pelaksana</w:t>
            </w:r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633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</w:t>
            </w:r>
          </w:p>
        </w:tc>
      </w:tr>
      <w:tr w:rsidR="008C100F" w:rsidRPr="00851FEA" w:rsidTr="00106798">
        <w:trPr>
          <w:trHeight w:val="409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Skema P2M</w:t>
            </w:r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633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</w:t>
            </w:r>
          </w:p>
        </w:tc>
      </w:tr>
      <w:tr w:rsidR="008C100F" w:rsidRPr="00851FEA" w:rsidTr="00106798">
        <w:trPr>
          <w:trHeight w:val="1365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</w:t>
            </w: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</w:t>
            </w: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</w:t>
            </w:r>
          </w:p>
        </w:tc>
      </w:tr>
      <w:tr w:rsidR="008C100F" w:rsidRPr="00851FEA" w:rsidTr="00106798">
        <w:trPr>
          <w:trHeight w:val="587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Fak/ Pasca/ P.Studi</w:t>
            </w:r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</w:t>
            </w:r>
          </w:p>
        </w:tc>
      </w:tr>
      <w:tr w:rsidR="008C100F" w:rsidRPr="00851FEA" w:rsidTr="00106798">
        <w:trPr>
          <w:trHeight w:val="407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52" w:type="dxa"/>
            <w:gridSpan w:val="3"/>
          </w:tcPr>
          <w:p w:rsidR="008C100F" w:rsidRPr="00851FEA" w:rsidRDefault="008C100F" w:rsidP="00DC05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Disebut</w:t>
            </w:r>
            <w:proofErr w:type="spellEnd"/>
            <w:r w:rsidR="00784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sebagai</w:t>
            </w:r>
            <w:proofErr w:type="spellEnd"/>
            <w:r w:rsidR="003E0A2C"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PIHAK KEDUA</w:t>
            </w:r>
          </w:p>
        </w:tc>
      </w:tr>
    </w:tbl>
    <w:p w:rsidR="008C100F" w:rsidRPr="00851FEA" w:rsidRDefault="008C100F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100F" w:rsidRPr="00851FEA" w:rsidRDefault="008C100F" w:rsidP="0010679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PIHAK KEDUA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telah menyerahkan laporan </w:t>
      </w:r>
      <w:r w:rsidR="009822B4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kemajuan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 logbook</w:t>
      </w:r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D06929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enelitia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9822B4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pengabdian kepada masyarakat </w:t>
      </w:r>
      <w:proofErr w:type="spellStart"/>
      <w:r w:rsidR="00185F63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mandiri</w:t>
      </w:r>
      <w:proofErr w:type="spellEnd"/>
      <w:r w:rsidR="00185F63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5F63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aktif</w:t>
      </w:r>
      <w:proofErr w:type="spellEnd"/>
      <w:r w:rsidR="00185F63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0042E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r w:rsidR="00960D08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42E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kepada </w:t>
      </w: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PIHAK PERTAMA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sebanyak</w:t>
      </w:r>
      <w:r w:rsidR="007716DB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16DB" w:rsidRPr="00851F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eksemplar dokumen cetak.</w:t>
      </w:r>
    </w:p>
    <w:p w:rsidR="008C100F" w:rsidRPr="00851FEA" w:rsidRDefault="008C100F" w:rsidP="0010679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100F" w:rsidRPr="00851FEA" w:rsidRDefault="008C100F" w:rsidP="008C10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Demikian berita acara ini dibuat dengan sebenarnya untuk dipergunakan sebagaimana mestinya.</w:t>
      </w:r>
    </w:p>
    <w:p w:rsidR="008C100F" w:rsidRPr="00851FEA" w:rsidRDefault="008C100F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042E" w:rsidRPr="00851FEA" w:rsidRDefault="00A0042E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22B4" w:rsidRPr="00851FEA" w:rsidRDefault="009822B4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100F" w:rsidRPr="00851FEA" w:rsidRDefault="008C100F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4395"/>
        <w:gridCol w:w="435"/>
        <w:gridCol w:w="4285"/>
      </w:tblGrid>
      <w:tr w:rsidR="008C100F" w:rsidRPr="00851FEA" w:rsidTr="00DC052C">
        <w:tc>
          <w:tcPr>
            <w:tcW w:w="4395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PIHAK PERTAMA</w:t>
            </w:r>
          </w:p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Ketua,</w:t>
            </w:r>
          </w:p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5B2" w:rsidRPr="00851FEA" w:rsidRDefault="000655B2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Pr="00851FEA" w:rsidRDefault="00960D08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hAnsi="Times New Roman" w:cs="Times New Roman"/>
                <w:b/>
                <w:sz w:val="24"/>
                <w:szCs w:val="24"/>
              </w:rPr>
              <w:t>Prof. Dr. Widodo Muktiyo</w:t>
            </w:r>
          </w:p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NIP. </w:t>
            </w:r>
            <w:r w:rsidR="00960D08" w:rsidRPr="00851FEA">
              <w:rPr>
                <w:rFonts w:ascii="Times New Roman" w:hAnsi="Times New Roman" w:cs="Times New Roman"/>
                <w:sz w:val="24"/>
                <w:szCs w:val="24"/>
              </w:rPr>
              <w:t>196402271988031002</w:t>
            </w:r>
          </w:p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PIHAK KEDUA</w:t>
            </w: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Ketua Pelaksana, </w:t>
            </w: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5B2" w:rsidRPr="00851FEA" w:rsidRDefault="000655B2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1F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…………………………….</w:t>
            </w: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NIP</w:t>
            </w: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/NIDN...........................</w:t>
            </w:r>
          </w:p>
        </w:tc>
      </w:tr>
    </w:tbl>
    <w:p w:rsidR="008C100F" w:rsidRPr="00851FEA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C100F" w:rsidRPr="00851FEA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C100F" w:rsidRPr="00851FEA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C100F" w:rsidRPr="00851FEA" w:rsidRDefault="008C100F" w:rsidP="008C100F">
      <w:pPr>
        <w:rPr>
          <w:rFonts w:ascii="Times New Roman" w:hAnsi="Times New Roman" w:cs="Times New Roman"/>
          <w:sz w:val="24"/>
          <w:szCs w:val="24"/>
        </w:rPr>
      </w:pPr>
    </w:p>
    <w:p w:rsidR="008C100F" w:rsidRDefault="008C100F" w:rsidP="008C100F"/>
    <w:p w:rsidR="00070F37" w:rsidRDefault="00070F37"/>
    <w:sectPr w:rsidR="00070F37" w:rsidSect="00851FEA">
      <w:pgSz w:w="12240" w:h="20160" w:code="5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00F"/>
    <w:rsid w:val="0004025F"/>
    <w:rsid w:val="000655B2"/>
    <w:rsid w:val="00070F37"/>
    <w:rsid w:val="000F2D77"/>
    <w:rsid w:val="00106798"/>
    <w:rsid w:val="00185F63"/>
    <w:rsid w:val="001C2621"/>
    <w:rsid w:val="00242AB9"/>
    <w:rsid w:val="00326B44"/>
    <w:rsid w:val="003E0A2C"/>
    <w:rsid w:val="00435F2C"/>
    <w:rsid w:val="00436EB9"/>
    <w:rsid w:val="00516BEA"/>
    <w:rsid w:val="00526CA5"/>
    <w:rsid w:val="00540D5B"/>
    <w:rsid w:val="0059016E"/>
    <w:rsid w:val="006A3D94"/>
    <w:rsid w:val="006B2DDA"/>
    <w:rsid w:val="007536AF"/>
    <w:rsid w:val="007716DB"/>
    <w:rsid w:val="0078444A"/>
    <w:rsid w:val="0081686B"/>
    <w:rsid w:val="00851FEA"/>
    <w:rsid w:val="008C100F"/>
    <w:rsid w:val="00960D08"/>
    <w:rsid w:val="009822B4"/>
    <w:rsid w:val="009A110E"/>
    <w:rsid w:val="009A2947"/>
    <w:rsid w:val="00A0042E"/>
    <w:rsid w:val="00A31192"/>
    <w:rsid w:val="00A64888"/>
    <w:rsid w:val="00AC7D37"/>
    <w:rsid w:val="00AD5E68"/>
    <w:rsid w:val="00B37197"/>
    <w:rsid w:val="00C72F2F"/>
    <w:rsid w:val="00CC25D4"/>
    <w:rsid w:val="00CE016F"/>
    <w:rsid w:val="00D04F40"/>
    <w:rsid w:val="00D06929"/>
    <w:rsid w:val="00DE1211"/>
    <w:rsid w:val="00E163B1"/>
    <w:rsid w:val="00F1111C"/>
    <w:rsid w:val="00F61C2C"/>
    <w:rsid w:val="00F91B95"/>
    <w:rsid w:val="00FB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017A081-2B6D-4DB2-87BE-1E6E7E3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2019-02-14T04:46:00Z</dcterms:created>
  <dcterms:modified xsi:type="dcterms:W3CDTF">2019-08-21T04:45:00Z</dcterms:modified>
</cp:coreProperties>
</file>