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="00913EDE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Luaran </w:t>
            </w:r>
            <w:r w:rsidR="00270765"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833" w:type="dxa"/>
        <w:tblInd w:w="142" w:type="dxa"/>
        <w:tblLook w:val="04A0" w:firstRow="1" w:lastRow="0" w:firstColumn="1" w:lastColumn="0" w:noHBand="0" w:noVBand="1"/>
      </w:tblPr>
      <w:tblGrid>
        <w:gridCol w:w="626"/>
        <w:gridCol w:w="3147"/>
        <w:gridCol w:w="3200"/>
        <w:gridCol w:w="2860"/>
      </w:tblGrid>
      <w:tr w:rsidR="00913EDE" w:rsidRPr="008A20DB" w:rsidTr="00913EDE">
        <w:trPr>
          <w:trHeight w:val="363"/>
        </w:trPr>
        <w:tc>
          <w:tcPr>
            <w:tcW w:w="626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3147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3200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  <w:tc>
          <w:tcPr>
            <w:tcW w:w="2860" w:type="dxa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Keterangan</w:t>
            </w: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8A20DB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b/>
          <w:sz w:val="24"/>
          <w:szCs w:val="24"/>
        </w:rPr>
      </w:pPr>
      <w:r w:rsidRPr="00913EDE">
        <w:rPr>
          <w:rFonts w:ascii="Calibri Light" w:eastAsia="Times New Roman" w:hAnsi="Calibri Light" w:cs="Calibri"/>
          <w:b/>
          <w:sz w:val="24"/>
          <w:szCs w:val="24"/>
        </w:rPr>
        <w:t>B. PROCEEDING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913E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8A20DB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913EDE" w:rsidRPr="00270765" w:rsidTr="008C518A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913EDE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No. ISBN/ISSN:</w:t>
            </w:r>
          </w:p>
        </w:tc>
      </w:tr>
    </w:tbl>
    <w:p w:rsidR="007F6C72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913EDE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913EDE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proofErr w:type="spellEnd"/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913EDE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F8364E" w:rsidRDefault="00270765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F8364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F8364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  <w:proofErr w:type="spellEnd"/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lainnya berupa dokumen yang berisi deskripsi singkat dan foto dokumentasi luaran yang dimaksud, kecuali HKI dan Penghargaan (Surat pengajuan HKI atau sertifikat HKI dan penghargaan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</w:p>
    <w:p w:rsidR="00F8364E" w:rsidRPr="00F8364E" w:rsidRDefault="00F8364E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Times New Roman" w:hAnsi="Calibri Light" w:cs="Calibri"/>
          <w:b/>
          <w:sz w:val="24"/>
          <w:szCs w:val="24"/>
        </w:rPr>
      </w:pPr>
      <w:r w:rsidRPr="00F8364E">
        <w:rPr>
          <w:rFonts w:ascii="Calibri Light" w:eastAsia="Times New Roman" w:hAnsi="Calibri Light" w:cs="Calibri"/>
          <w:b/>
          <w:sz w:val="24"/>
          <w:szCs w:val="24"/>
        </w:rPr>
        <w:t>HILIRISASI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92"/>
        <w:gridCol w:w="6455"/>
      </w:tblGrid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Produk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Perusahaan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Mitra Investor (Jika Ada)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Omzet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Revenue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</w:tbl>
    <w:p w:rsidR="007F6C72" w:rsidRPr="00F8364E" w:rsidRDefault="00F8364E" w:rsidP="00F8364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pacing w:val="5"/>
          <w:sz w:val="16"/>
          <w:szCs w:val="16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berupa h</w:t>
      </w:r>
      <w:r w:rsidR="00E061D1">
        <w:rPr>
          <w:rFonts w:ascii="Calibri Light" w:eastAsia="Times New Roman" w:hAnsi="Calibri Light" w:cs="Calibri"/>
          <w:spacing w:val="5"/>
          <w:sz w:val="24"/>
          <w:szCs w:val="24"/>
        </w:rPr>
        <w:t xml:space="preserve">ilirisasi berupa dokumen yang berisi data nama produk, perusahaan, mitra investor (bila ada), omzet dan revenue serta dilampiri laporan cashflow perusahaan. </w:t>
      </w:r>
    </w:p>
    <w:p w:rsidR="00F8364E" w:rsidRPr="00F8364E" w:rsidRDefault="00F8364E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</w:rPr>
      </w:pPr>
    </w:p>
    <w:p w:rsidR="00270765" w:rsidRPr="00E061D1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</w:rPr>
      </w:pPr>
      <w:bookmarkStart w:id="1" w:name="_GoBack"/>
      <w:bookmarkEnd w:id="1"/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proofErr w:type="spellEnd"/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proofErr w:type="spellEnd"/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spellEnd"/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</w:t>
      </w:r>
      <w:proofErr w:type="spellEnd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 xml:space="preserve">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E061D1">
      <w:pPr>
        <w:tabs>
          <w:tab w:val="left" w:pos="5434"/>
        </w:tabs>
      </w:pPr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7509D2">
      <w:headerReference w:type="default" r:id="rId8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2C" w:rsidRDefault="001C762C">
      <w:pPr>
        <w:spacing w:after="0" w:line="240" w:lineRule="auto"/>
      </w:pPr>
      <w:r>
        <w:separator/>
      </w:r>
    </w:p>
  </w:endnote>
  <w:endnote w:type="continuationSeparator" w:id="0">
    <w:p w:rsidR="001C762C" w:rsidRDefault="001C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2C" w:rsidRDefault="001C762C">
      <w:pPr>
        <w:spacing w:after="0" w:line="240" w:lineRule="auto"/>
      </w:pPr>
      <w:r>
        <w:separator/>
      </w:r>
    </w:p>
  </w:footnote>
  <w:footnote w:type="continuationSeparator" w:id="0">
    <w:p w:rsidR="001C762C" w:rsidRDefault="001C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455"/>
    <w:multiLevelType w:val="hybridMultilevel"/>
    <w:tmpl w:val="835268C2"/>
    <w:lvl w:ilvl="0" w:tplc="006CA5F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527"/>
    <w:multiLevelType w:val="hybridMultilevel"/>
    <w:tmpl w:val="0F4C49D0"/>
    <w:lvl w:ilvl="0" w:tplc="1AEC35E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7D5"/>
    <w:multiLevelType w:val="hybridMultilevel"/>
    <w:tmpl w:val="E2601CB4"/>
    <w:lvl w:ilvl="0" w:tplc="D778A54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231"/>
    <w:multiLevelType w:val="hybridMultilevel"/>
    <w:tmpl w:val="5FBE8802"/>
    <w:lvl w:ilvl="0" w:tplc="97369CDA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A7382"/>
    <w:rsid w:val="00114394"/>
    <w:rsid w:val="001906FC"/>
    <w:rsid w:val="001C762C"/>
    <w:rsid w:val="00270765"/>
    <w:rsid w:val="00317C9F"/>
    <w:rsid w:val="00353D72"/>
    <w:rsid w:val="006B5820"/>
    <w:rsid w:val="007509D2"/>
    <w:rsid w:val="007A3BCF"/>
    <w:rsid w:val="007F6C72"/>
    <w:rsid w:val="008A20DB"/>
    <w:rsid w:val="00913EDE"/>
    <w:rsid w:val="00951222"/>
    <w:rsid w:val="00995152"/>
    <w:rsid w:val="00A7616C"/>
    <w:rsid w:val="00C814C0"/>
    <w:rsid w:val="00E061D1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5</cp:revision>
  <dcterms:created xsi:type="dcterms:W3CDTF">2018-10-12T07:09:00Z</dcterms:created>
  <dcterms:modified xsi:type="dcterms:W3CDTF">2018-10-18T05:05:00Z</dcterms:modified>
</cp:coreProperties>
</file>